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ПАМ'ЯТКА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 Narrow" w:eastAsia="Times New Roman" w:hAnsi="Arial Narrow" w:cs="Tahoma"/>
          <w:b/>
          <w:bCs/>
          <w:color w:val="000000"/>
          <w:sz w:val="32"/>
          <w:szCs w:val="32"/>
          <w:lang w:eastAsia="ru-RU"/>
        </w:rPr>
        <w:t>З ОРГАНІЗАЦІЇ САМООСВІТНЬОЇ  КОМПЕТЕНТНОСТІ ОСОБИСТОСТІ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Вчимося спонукати себе до самоосвітньої діяльності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Проаналізуйте, чи завжди ви це робите: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1.Аналізуєте свої слабкі та сильні сторони.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2.Визначаєте свої потреби, інтереси, мету, мотиви.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3.Знаєте, як долати свої недоліки, бо ознайомилися з інформацією, як це робили видатні люди.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4.Відчуваєте в собі силу здійснити процес самовдосконалення, саморозвитку, самовиховання, самоосвіти.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5.Знаєте, як здобувати інформацію з різноманітних джерел інформації, володієте певними навичками.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6.Самостійно організуєте свою діяльність.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7.Опрацьовуєте матеріал осмислено, знаходите можливості його застосування у своєму житті.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Ви все це вмієте робити і робите? Є позитивні результати такої роботи? Чудово! Успіх іде за вами.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Ви відчуваєте певні труднощі? Є бажання подолати їх, але ви не знаєте як? Зверніться до компетентних людей, до відповідної літератури. Успіх неодмінно приходить до зацікавлених, наполегливих та завзятих.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Корисні звички для успішного навчання та самонавчання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Щоб бути успішним у навчанні та самонавчанні, підготуйте себе до цього, формуючи такі звички: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•Відповідайте за себе.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Відповідальність — це усвідомлення того, що для досягнення успіху ви самі маєте визначити свої пріоритети, розподілити час і ресурси.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•Сконцентруйтеся на своїх цінностях і принципах.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Не дозволяйте друзям і знайомим вказувати, що для вас важливо.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•Поставте першочергові речі першими.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Не дозволяйте іншимвідвертати вашу увагу від поставленої мети. Визначте час і місце своєї найбільшої продуктивності. Розташуйте пріоритети відповідно до ступеня складності матеріалу.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•Показуйте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себе з кращого боку.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•Спочатку зрозумійте інших, а потім намагайтеся, щоб зрозуміли вас.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•Шукайте найкраще розв'язання проблеми.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•Будьте вимогливими до себе.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УМІННЯ САМООРГАНІЗАЦІЇ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lastRenderedPageBreak/>
        <w:t>Розподіл часу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Розподілити час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— значить скласти розклад занять, дотримуватися його, організувати свої заняття відповідно до пріоритетів.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Керівні принципи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•Стежте за часом.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•Аналізуйте, як ви проводите час.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•Звітуйте перед собою, коли ви марно витрачаєте час.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•Зазначайте, коли ви працюєте продуктивно.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Знання про власний розподіл часу дозволяє спланувати краще свій час.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•Напишіть список, що потрібно зробити. Ранжуйте проблеми заступенем значущості.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•Заведіть щоденник, заносьте туди заплановані справи.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•Заведіть записну книжку для довгострокового планування.Планування для ефективного розкладу занять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•Виділіть достатньо часу для сну, добре збалансованої дієти та дозвілля.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•Визначтеся з пріоритетами.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•Виділіть час для повторення відразу після навчальних занять.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•Сплануйте заняття 50-хвилинними блоками.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•Оберіть для занять місце, де вам не заважатимуть.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•Внесіть у розклад щотижневе повторювання.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Як треба працювати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1.Підготуй усе необхідне для роботи.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2.Прибери з робочого місця все зайве.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3.Навчальні посібники розклади за порядком.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4.Розпочавши роботу, не поспішай.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5.Не працюй до цілковитої втоми, роби перерви.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6.Під час роботи не їж, не пий. Роби це під час перерви.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7.Будь зосередженим під час роботи.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8.Якщо не виходить, не хвилюйся, зроби перерву, заспокойся йпродовжуй роботу.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9.Вдало виконавши роботу, не хвалися. Закінчивши її, впорядкуйсвоє місце.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Сім кроків до вміння організовувати свій час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1.Складання списку справ.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2.Упорядкування, класифікація справ у списку.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3.Розподіл списку на два: список регулярних справ і список інших справ.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4.Перетворення нерегулярних справ на регулярні й точно сплановані.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5.Розподіл регулярних справ на жорстко фіксовані в часі й ті, щомають часові рамки.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6.Чітке фіксування в часі регулярних справ, закріплення за нимиодних і тих самих годин.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7.Визначення ступеня невідкладності нерегулярних справ, особливо тих, які можуть перетворитися на термінові.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Про раціональний режим навчальних занять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1.Необхідно в середньому після кожної години розумової праціробити десятихвилинну перерву для відпочинку.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2.Відпочинок під час перерви має бути активним, саме це підвищує чутливість нервової системи, зміцнює увагу й пам'ять, активізує розумову діяльність.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3.Слід враховувати, що в першій половині дня більшість людеймає вишу працездатність, ніж у другій.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4.Перш ніж стати до роботи, потрібно її продумати так, щоб умозку склалася модель готової роботи і весь порядок трудових прийомів.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t> </w:t>
      </w:r>
      <w:r w:rsidRPr="002233C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Як готувати домашні завдання?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1.Приступайте до роботи тільки після відпочинку.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2.Готуйте уроки «сьогодні на сьогодні»: це краща профілактиказабування.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3.Починайте роботу з настановою запам'ятати надовго.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4.Під час виконання домашнього завдання чергуйте предмети різних циклів.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t> </w:t>
      </w: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виконувати письмові завдання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1.Уважно прочитай завдання.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2.Повтори за допомогою підручника, вивчи визначення, правила,пов'язані з виконанням даної роботи.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3.Після виконання письмового завдання уважно перевір написане.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4.Помилки виправляй акуратно, відповідно до рекомендацій учителя.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left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працювати над твором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1.Зміст твору має відповідати темі (про що писатимете) та основній думці (що ви стверджуватимете).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2.Не пишіть зайвого (що не стосується теми висловлювання).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3.Стежте за порядком викладу думок.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4.Використовуйте відомі вам мовні засоби зв'язку між реченнями в тексті.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5.Дбайте про мовленнєве оформлення.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left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працювати над переказом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1.Прочитайте уважно текст.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2.Визначте його тему та основну думку.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3.Поділіть текст на частини і дайте їм заголовки.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4.З'ясуйте значення та правопис незрозумілих слів, розстановку</w:t>
      </w: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br/>
      </w: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розділових знаків.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5.Складіть план.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6.Перекажіть текст, дотримуючись плану.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7.Пам'ятайте про вимоги до мовлення.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left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left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працювати над збагаченням словникового запасу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 Читайте багато художніх творів відомих майстрів слова. Записуйте слова й вирази, які ви хотіли б вживати у своєму мовленні.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2.Читайте текст повільно, намагайтеся встановити, як інакше можна тлумачити слова й речення.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3.Не залишайте поза увагою незрозумілі слова— звертайтеся частіше до словників.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4.Заведіть зошит обліку прочитаних книг.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5.Ваше мовлення збагатять записи прислів'їв, приказок, крилатих слів та виразів.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скласти простий план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1.Уважно прочитай текст.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2.Поділи текст на об'єднані спільним змістом логічні ланки.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3.Добери заголовок до кожного уривка.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left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скласти складний план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1.Уважно прочитай матеріал.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2.Розділи його на основні смислові частини, назви їх (пункти плану).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3.Розділи на смислові частини зміст кожного пункту, також назвиїх (підпункти плану).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4.Перевір, чи не збігаються пункти та підпункти плану, чи повністю в них відображено основний зміст тексту.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скласти конспект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1.Прочитай текст, розділи його на основні смислові частини, визнач головну думку.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2.Якщо треба скласти план-конспект, сформулюй його пункти,підпункти, визнач, що саме слід включити в план-конспект для розкриття кожного з них.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3.Найважливіші положення (тези) послідовно і стисло викладисвоїми словами або у вигляді цитат.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4.У конспект слід включити й докази, що обґрунтовують основніположення, конкретні факти, приклади.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5.Окремі слова пиши скорочено, виписуй лише ключові слова, застосовуй умовні позначки.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 Застосовуй різні способи підкреслювання, використовуй олівці та ручки різного кольору.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готувати доповідь, реферат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1.Продумай тему, загалом визнач її зміст, склади план.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2.Склади список літератури; читаючи її, виписуй усе, що слідвключити в роботу.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3.Дороби план, проти кожного пункту познач, з якої книги слідузяти матеріал.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4.У вступі до роботи розкрий значення її теми.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5.Послідовно розкрий усі передбачені планом питання, обґрунтуй, підкріпи прикладами, фактами.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6.Вислови своє особисте ставлення до теми.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7.Пиши грамотно, стисло, не припускайся повторень.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8.Точно вкажи, звідки взято наведені в тексті цитати й факти.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9.Наприкінці роботи зроби узагальнювальні висновки.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10. Самокритично прочитай роботу, відкоригуй, перепиши начисто.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center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Як читати книгу?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1.Визнач мету читання.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2.Читаючи, виявляй активність, зафіксовуй ключові слова та фрази, ідеї та образи.</w:t>
      </w:r>
    </w:p>
    <w:p w:rsidR="002233C4" w:rsidRPr="002233C4" w:rsidRDefault="002233C4" w:rsidP="002233C4">
      <w:pPr>
        <w:shd w:val="clear" w:color="auto" w:fill="FFFFFF"/>
        <w:spacing w:after="0" w:line="245" w:lineRule="atLeast"/>
        <w:ind w:firstLine="709"/>
        <w:jc w:val="both"/>
        <w:rPr>
          <w:rFonts w:ascii="Tahoma" w:eastAsia="Times New Roman" w:hAnsi="Tahoma" w:cs="Tahoma"/>
          <w:b/>
          <w:bCs/>
          <w:color w:val="6DB400"/>
          <w:sz w:val="16"/>
          <w:szCs w:val="16"/>
          <w:lang w:eastAsia="ru-RU"/>
        </w:rPr>
      </w:pPr>
      <w:r w:rsidRPr="002233C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3.Усвідомлюй, чим зачіпає тебе цей текст.</w:t>
      </w:r>
    </w:p>
    <w:p w:rsidR="001A5311" w:rsidRDefault="001A5311"/>
    <w:sectPr w:rsidR="001A5311" w:rsidSect="001A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33C4"/>
    <w:rsid w:val="001A5311"/>
    <w:rsid w:val="0022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2012-03-13T18:38:00Z</dcterms:created>
  <dcterms:modified xsi:type="dcterms:W3CDTF">2012-03-13T18:39:00Z</dcterms:modified>
</cp:coreProperties>
</file>