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F1" w:rsidRDefault="002642F1" w:rsidP="002642F1">
      <w:pPr>
        <w:rPr>
          <w:b/>
          <w:color w:val="FF3399"/>
          <w:sz w:val="32"/>
          <w:lang w:val="uk-UA"/>
        </w:rPr>
      </w:pPr>
      <w:r w:rsidRPr="002642F1">
        <w:rPr>
          <w:b/>
          <w:color w:val="FF3399"/>
          <w:sz w:val="32"/>
          <w:lang w:val="uk-UA"/>
        </w:rPr>
        <w:t>Правила користування кухонним, електричним та газовим приладдям.</w:t>
      </w:r>
    </w:p>
    <w:p w:rsidR="002642F1" w:rsidRPr="002642F1" w:rsidRDefault="002642F1" w:rsidP="002642F1">
      <w:pPr>
        <w:rPr>
          <w:b/>
          <w:color w:val="FF3399"/>
          <w:sz w:val="32"/>
          <w:lang w:val="uk-UA"/>
        </w:rPr>
      </w:pPr>
      <w:r w:rsidRPr="002642F1">
        <w:rPr>
          <w:b/>
          <w:i/>
          <w:sz w:val="28"/>
          <w:lang w:val="uk-UA"/>
        </w:rPr>
        <w:t>При користуванні кухонними плитами</w:t>
      </w:r>
      <w:r w:rsidRPr="002642F1">
        <w:rPr>
          <w:sz w:val="28"/>
          <w:lang w:val="uk-UA"/>
        </w:rPr>
        <w:t xml:space="preserve"> </w:t>
      </w:r>
      <w:r w:rsidRPr="002642F1">
        <w:rPr>
          <w:b/>
          <w:color w:val="FF0000"/>
          <w:sz w:val="28"/>
          <w:lang w:val="uk-UA"/>
        </w:rPr>
        <w:t>забороняється: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користуватись зіпсованими засобами обігріву;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розпалювати дрова бензином, гасом та іншими горючими рідинами: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залишати плити, що топляться, без догляду;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зберігати біля них дрова, торф, вугілля;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просушувати одяг та інші речі над плитами чи біля димоходу;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встановлювати столи, стільці, шафи, інші меблі біля плити, ближче як за 0,5 м;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розводити вогонь, якщо перед дверцятами немає металевого листа;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висипати гарячий попіл, шлак, вугілля біля будівель.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Паливо (дрова, вугілля, торф) треба зберігати в спеціально обладнаних приміщеннях не ближче як за 10 м від будівель.</w:t>
      </w:r>
    </w:p>
    <w:p w:rsidR="002642F1" w:rsidRPr="002642F1" w:rsidRDefault="002642F1" w:rsidP="002642F1">
      <w:pPr>
        <w:rPr>
          <w:b/>
          <w:i/>
          <w:sz w:val="28"/>
          <w:lang w:val="uk-UA"/>
        </w:rPr>
      </w:pPr>
      <w:r w:rsidRPr="002642F1">
        <w:rPr>
          <w:b/>
          <w:i/>
          <w:sz w:val="28"/>
          <w:lang w:val="uk-UA"/>
        </w:rPr>
        <w:t>При користуванні газовими лампами, примусами керогазами треба пам'ятати, що: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можна користуватися лише справними приладами, що стоять на надійній міцній підставці, бо в разі падіння від палаючої рідини можуть зайнятися навколишні предмети;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залишати біля них легкозаймисті речі;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під час роботи цих приладів треба стежити за рівнем полум'я: від перегрівання резервуара посилюється газообмін, що може призвести до вибуху;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доливати гас під час роботи приладу, бо спалахнуть пари палива;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гасові ліхтарі не накривають абажурами з тканини або папером, оскільки ті легко спалахують. При користуванні електричними приладами: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забороняється включати в одну розетку декілька приладів;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категорично забороняється залишати їх без догляду, увімкненими в мережу;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після закінчення їх використання завжди виключати;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в разі появи специфічного запаху, диму потрібно швидко відключити прилад і повідомити про це дорослих;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забороняється закривати прилади будь-яким покривалом;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колупатись в перемикачах, вилках, розетках, вставляти в них якісь предмети, особливо металеві;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lastRenderedPageBreak/>
        <w:t>— недопустимо користуватись перемикачами, розетками і вилками, які нагріваються;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учням категорично забороняється самостійно ремонтувати електрообладнання: крім ураження електричним струмом, можна одержати серйозні опіки, пошкодження очей.</w:t>
      </w:r>
    </w:p>
    <w:p w:rsidR="002642F1" w:rsidRPr="002642F1" w:rsidRDefault="002642F1" w:rsidP="002642F1">
      <w:pPr>
        <w:rPr>
          <w:b/>
          <w:i/>
          <w:sz w:val="28"/>
          <w:lang w:val="uk-UA"/>
        </w:rPr>
      </w:pPr>
      <w:r w:rsidRPr="002642F1">
        <w:rPr>
          <w:b/>
          <w:i/>
          <w:sz w:val="28"/>
          <w:lang w:val="uk-UA"/>
        </w:rPr>
        <w:t>При користуванні телевізором потрібно пам'ятати, що: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його слід ставити в місцях, які не перекривають виходів з приміщення. Найкраще це робити на протилежному від виходу боці на відстані 1—1,5 м від опалювальної системи;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щоб при потребі негайно виключити телевізор, розетка для нього повинна знаходитись у доступному місці;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залишати включеним телевізор, якщо в кімнаті нікого немає;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якщо в телевізорі щось зіпсоване, його необхідно виключити і не включати до приходу спеціаліста;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встановлювати телевізор поблизу легкозаймистих предметів (він може загорітися або вибухнути!);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якщо під час телепередачі в телевізорі потух екран, ні в якому разі не можна по ньому стукати;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якщо корпус телевізора пошкоджений, з'являється гудіння та потріскування, — він може перегрітись і загорітись.</w:t>
      </w:r>
    </w:p>
    <w:p w:rsidR="002642F1" w:rsidRPr="002642F1" w:rsidRDefault="002642F1" w:rsidP="002642F1">
      <w:pPr>
        <w:rPr>
          <w:b/>
          <w:i/>
          <w:sz w:val="28"/>
          <w:lang w:val="uk-UA"/>
        </w:rPr>
      </w:pPr>
      <w:r w:rsidRPr="002642F1">
        <w:rPr>
          <w:b/>
          <w:i/>
          <w:sz w:val="28"/>
          <w:lang w:val="uk-UA"/>
        </w:rPr>
        <w:t>При користуванні електропраскою: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прасувати дозволяється лише в спеціально обладнаному місці;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на столі для праски повинна стояти металева підставка, що запобігає нагріванню дерева та тканини;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 xml:space="preserve">— забороняється користуватися несправною праскою, ставити її на стіл без ізолюючої підставки. При користуванні </w:t>
      </w:r>
      <w:proofErr w:type="spellStart"/>
      <w:r w:rsidRPr="002642F1">
        <w:rPr>
          <w:lang w:val="uk-UA"/>
        </w:rPr>
        <w:t>електрочайником</w:t>
      </w:r>
      <w:proofErr w:type="spellEnd"/>
      <w:r w:rsidRPr="002642F1">
        <w:rPr>
          <w:lang w:val="uk-UA"/>
        </w:rPr>
        <w:t xml:space="preserve"> чи електросамоваром потрібно;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перед вмиканням їх в мережу впевнитись, що в них є вода, у разі потреби долити її;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стежити за поповненням води в цих приладах по мірі її витрачання;</w:t>
      </w:r>
    </w:p>
    <w:p w:rsidR="002642F1" w:rsidRPr="002642F1" w:rsidRDefault="002642F1" w:rsidP="002642F1">
      <w:pPr>
        <w:rPr>
          <w:b/>
          <w:i/>
          <w:sz w:val="28"/>
          <w:lang w:val="uk-UA"/>
        </w:rPr>
      </w:pPr>
      <w:r w:rsidRPr="002642F1">
        <w:rPr>
          <w:b/>
          <w:i/>
          <w:sz w:val="28"/>
          <w:lang w:val="uk-UA"/>
        </w:rPr>
        <w:t>При користуванні електрокип'ятильником;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ні в якому разі не можна перевіряти рукою, чи нагрілась вода, попередньо не відключивши струм. Не можна у воду навіть пальчик встромляти! Може уразити струмом! Бували смертельні випадки.</w:t>
      </w:r>
    </w:p>
    <w:p w:rsidR="002642F1" w:rsidRPr="002642F1" w:rsidRDefault="002642F1" w:rsidP="002642F1">
      <w:pPr>
        <w:rPr>
          <w:b/>
          <w:i/>
          <w:sz w:val="28"/>
          <w:lang w:val="uk-UA"/>
        </w:rPr>
      </w:pPr>
      <w:r w:rsidRPr="002642F1">
        <w:rPr>
          <w:b/>
          <w:i/>
          <w:sz w:val="28"/>
          <w:lang w:val="uk-UA"/>
        </w:rPr>
        <w:t xml:space="preserve">При користуванні </w:t>
      </w:r>
      <w:proofErr w:type="spellStart"/>
      <w:r w:rsidRPr="002642F1">
        <w:rPr>
          <w:b/>
          <w:i/>
          <w:sz w:val="28"/>
          <w:lang w:val="uk-UA"/>
        </w:rPr>
        <w:t>електрозапальничкою</w:t>
      </w:r>
      <w:proofErr w:type="spellEnd"/>
      <w:r w:rsidRPr="002642F1">
        <w:rPr>
          <w:b/>
          <w:i/>
          <w:sz w:val="28"/>
          <w:lang w:val="uk-UA"/>
        </w:rPr>
        <w:t>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можна братися за неї мокрими руками;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 xml:space="preserve">— потрібно навчитись одночасно однією рукою включати </w:t>
      </w:r>
      <w:proofErr w:type="spellStart"/>
      <w:r w:rsidRPr="002642F1">
        <w:rPr>
          <w:lang w:val="uk-UA"/>
        </w:rPr>
        <w:t>електрозапальничку</w:t>
      </w:r>
      <w:proofErr w:type="spellEnd"/>
      <w:r w:rsidRPr="002642F1">
        <w:rPr>
          <w:lang w:val="uk-UA"/>
        </w:rPr>
        <w:t>, а другою — газову плиту;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lastRenderedPageBreak/>
        <w:t>— не можна допускати перекручування, згинання електропроводу.</w:t>
      </w:r>
    </w:p>
    <w:p w:rsidR="002642F1" w:rsidRPr="002642F1" w:rsidRDefault="002642F1" w:rsidP="002642F1">
      <w:pPr>
        <w:rPr>
          <w:b/>
          <w:i/>
          <w:color w:val="FF0000"/>
          <w:sz w:val="28"/>
          <w:lang w:val="uk-UA"/>
        </w:rPr>
      </w:pPr>
      <w:r w:rsidRPr="002642F1">
        <w:rPr>
          <w:b/>
          <w:i/>
          <w:sz w:val="28"/>
          <w:lang w:val="uk-UA"/>
        </w:rPr>
        <w:t xml:space="preserve">При користуванні газовими плитами </w:t>
      </w:r>
      <w:r w:rsidRPr="002642F1">
        <w:rPr>
          <w:b/>
          <w:i/>
          <w:color w:val="FF0000"/>
          <w:sz w:val="28"/>
          <w:lang w:val="uk-UA"/>
        </w:rPr>
        <w:t>недопустимо: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відкривати кран на газопроводі, не перевіривши, чи закриті крани на самій плиті;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допускати заливання пальників рідиною (якщо це трапиться, треба виключити пальник і вичистити його);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стукати по кранах, пальниках та лічильниках;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самостійно ремонтувати плиту;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прив'язувати до газових труб мотузки і вішати на них білизну та інші речі.</w:t>
      </w:r>
    </w:p>
    <w:p w:rsidR="002642F1" w:rsidRPr="002642F1" w:rsidRDefault="002642F1" w:rsidP="002642F1">
      <w:pPr>
        <w:rPr>
          <w:b/>
          <w:color w:val="00B0F0"/>
          <w:sz w:val="28"/>
          <w:lang w:val="uk-UA"/>
        </w:rPr>
      </w:pPr>
      <w:r w:rsidRPr="002642F1">
        <w:rPr>
          <w:b/>
          <w:color w:val="00B0F0"/>
          <w:sz w:val="28"/>
          <w:lang w:val="uk-UA"/>
        </w:rPr>
        <w:t xml:space="preserve">Поради пожежного </w:t>
      </w:r>
      <w:proofErr w:type="spellStart"/>
      <w:r w:rsidRPr="002642F1">
        <w:rPr>
          <w:b/>
          <w:color w:val="00B0F0"/>
          <w:sz w:val="28"/>
          <w:lang w:val="uk-UA"/>
        </w:rPr>
        <w:t>Гасивогонька</w:t>
      </w:r>
      <w:proofErr w:type="spellEnd"/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Якщо ти виявив витік газу: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включай електрику;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не користуйся сірниками; не користуйся відкритим вогнем;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 xml:space="preserve">— провітри приміщення; перекрий крани </w:t>
      </w:r>
      <w:proofErr w:type="spellStart"/>
      <w:r w:rsidRPr="002642F1">
        <w:rPr>
          <w:lang w:val="uk-UA"/>
        </w:rPr>
        <w:t>газо-подачі</w:t>
      </w:r>
      <w:proofErr w:type="spellEnd"/>
      <w:r w:rsidRPr="002642F1">
        <w:rPr>
          <w:lang w:val="uk-UA"/>
        </w:rPr>
        <w:t>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виклич аварійну службу по телефону 04.</w:t>
      </w:r>
    </w:p>
    <w:p w:rsidR="002642F1" w:rsidRDefault="002642F1" w:rsidP="002642F1">
      <w:pPr>
        <w:rPr>
          <w:lang w:val="uk-UA"/>
        </w:rPr>
      </w:pPr>
      <w:r w:rsidRPr="002642F1">
        <w:rPr>
          <w:lang w:val="uk-UA"/>
        </w:rPr>
        <w:t xml:space="preserve">При наближенні грози необхідно негайно вимкнути електроприлади. 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Найбільш вогненебезпечні такі матеріали: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поролон — під час його горіння виділяються дуже токсичні гази;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— целулоїд — інтенсивно горить.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 xml:space="preserve">Різні круп'яні вироби, борошно, сушені плоди і ягоди, масло, жири відносяться до </w:t>
      </w:r>
      <w:proofErr w:type="spellStart"/>
      <w:r w:rsidRPr="002642F1">
        <w:rPr>
          <w:lang w:val="uk-UA"/>
        </w:rPr>
        <w:t>пожежонебезпечних</w:t>
      </w:r>
      <w:proofErr w:type="spellEnd"/>
      <w:r w:rsidRPr="002642F1">
        <w:rPr>
          <w:lang w:val="uk-UA"/>
        </w:rPr>
        <w:t>. Особливо легко займається пил, що літає в повітрі. Змішавшись з названими продуктами, пил може навіть вибухнути!</w:t>
      </w:r>
    </w:p>
    <w:p w:rsidR="002642F1" w:rsidRPr="002642F1" w:rsidRDefault="002642F1" w:rsidP="002642F1">
      <w:pPr>
        <w:rPr>
          <w:b/>
          <w:i/>
          <w:color w:val="FF0000"/>
          <w:sz w:val="28"/>
          <w:lang w:val="uk-UA"/>
        </w:rPr>
      </w:pPr>
      <w:r w:rsidRPr="002642F1">
        <w:rPr>
          <w:b/>
          <w:i/>
          <w:color w:val="FF0000"/>
          <w:sz w:val="28"/>
          <w:lang w:val="uk-UA"/>
        </w:rPr>
        <w:t>Увага!</w:t>
      </w:r>
    </w:p>
    <w:p w:rsidR="002642F1" w:rsidRPr="002642F1" w:rsidRDefault="002642F1" w:rsidP="002642F1">
      <w:pPr>
        <w:rPr>
          <w:lang w:val="uk-UA"/>
        </w:rPr>
      </w:pPr>
      <w:r w:rsidRPr="002642F1">
        <w:rPr>
          <w:lang w:val="uk-UA"/>
        </w:rPr>
        <w:t>Загасити палаючий газ дуже важко. Не можна робити цього водою: горюча рідина легша і, піднімаючись на поверхню води, продовжує палати. Треба припинити доступ повітря: щільно накрити вогонь товстою ковдрою і притоптати зверху ногами. Можна засипати його піском, землею. Вогонь на навколишніх предметах заливають водою.</w:t>
      </w:r>
    </w:p>
    <w:p w:rsidR="002642F1" w:rsidRPr="002642F1" w:rsidRDefault="002642F1" w:rsidP="002642F1">
      <w:pPr>
        <w:rPr>
          <w:lang w:val="uk-UA"/>
        </w:rPr>
      </w:pPr>
    </w:p>
    <w:p w:rsidR="00C002E4" w:rsidRPr="007C02A4" w:rsidRDefault="00C002E4" w:rsidP="00C002E4">
      <w:pPr>
        <w:rPr>
          <w:lang w:val="uk-UA"/>
        </w:rPr>
      </w:pPr>
    </w:p>
    <w:sectPr w:rsidR="00C002E4" w:rsidRPr="007C02A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F"/>
    <w:rsid w:val="00031A7B"/>
    <w:rsid w:val="00200A4F"/>
    <w:rsid w:val="002642F1"/>
    <w:rsid w:val="007C02A4"/>
    <w:rsid w:val="008C79D7"/>
    <w:rsid w:val="00C002E4"/>
    <w:rsid w:val="00C6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2012-02-13T20:36:00Z</dcterms:created>
  <dcterms:modified xsi:type="dcterms:W3CDTF">2012-02-13T20:36:00Z</dcterms:modified>
</cp:coreProperties>
</file>