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2C" w:rsidRPr="001308FB" w:rsidRDefault="001308FB" w:rsidP="001308FB">
      <w:pPr>
        <w:spacing w:after="0" w:line="360" w:lineRule="auto"/>
        <w:jc w:val="center"/>
        <w:rPr>
          <w:color w:val="002060"/>
          <w:sz w:val="28"/>
          <w:szCs w:val="28"/>
          <w:lang w:val="uk-UA"/>
        </w:rPr>
      </w:pPr>
      <w:r w:rsidRPr="001308FB">
        <w:rPr>
          <w:rStyle w:val="apple-style-span"/>
          <w:rFonts w:ascii="Verdana" w:hAnsi="Verdana"/>
          <w:b/>
          <w:color w:val="660066"/>
          <w:sz w:val="48"/>
          <w:szCs w:val="48"/>
        </w:rPr>
        <w:t>КУЛЬТУРА ПОВЕДІНКИ ЗА СТОЛОМ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1. Вчись правильно і красиво накривати на стіл. Тарілки ставити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на рівні відстані одна від одної. Справа від тарілки кладуть ніж і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ложку заглибленням вверх), з ліва — виделку (зубцями вверх).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2. За столом сиди прямо, не боком, не клади лікті на стіл, ногу на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ногу, не підпирай щоку рукою.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3. Виделку тримай у лівій, ніж — у правій руці.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4. їж без поспіху, не відкушуй великих шматків.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5. Не розмовляй з повним ротом. Якщо тебе про щось те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запитали, спочатку проковтни їжу, а потім відповідай.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6. Не катай кульок з хліба, не криши, його доїдай шкоринки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7. Під час їди не присьорбуй голосно, не дуй на гарячу страву, не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стукай ложкою по тарілці. Намагайся їсти беззвучно.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8. М'ясо відрізай, невеликими шматочками, коли з'їси один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шматочок, відрізай інший. Не розрізай на шматочки відразу всю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порцію, їжа швидко охолоне.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9. Птицю треба брати з тарілки виделкою, відрізати невеликими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шматочками, а коли відрізати нічого, можна взяти кісточку пальцями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і обгризти.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10. Кісточки з риби можна виймати не тільки виделкою, але й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пальцями, притримуючи шкоринкою хліба. Пальці при цьому не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облизують, а витирають серветкою.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11. Рибу, сирники, котлети, яєчню, тощо ножем різати нетреба. Це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легко зробити виделкою.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lastRenderedPageBreak/>
        <w:t>12. Не їж ложкою те, що можна їсти виделкою.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13. Не їж з ножа, це некрасивого до того ж_ небезпечно: можна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порізатись.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14. їж акуратно, чиста скатертина на столі — ознака твоєї культурності.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15. Під час їди не займайся сторонніми справами — не читай і не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захоплюйся розмовами.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16. Поївши, подякуй батькам або господі, якщо ти знаходишся в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гостях.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17. Приступаючи до обіду, дотримуйся послідовності у виборі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страв: спочатку їж салат, закуску, після цього переходь з першої,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потім до другої гарячої страви.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18. Не підбирай хлібом залишки соусу з тарілки.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19. Кісточки від компоту не випльовуй на блюдце. Піднеси ложку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до рота, виплюнь на неї кісточку і поклади на блюдце.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20. Закінчивши їсти, ложку не облизуй. Брудні ніж і виделку не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клади на скатертину, а поклади на свою тарілку.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Fonts w:ascii="Verdana" w:hAnsi="Verdana"/>
          <w:color w:val="002060"/>
          <w:sz w:val="28"/>
          <w:szCs w:val="28"/>
          <w:lang w:val="uk-UA"/>
        </w:rPr>
        <w:br/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 xml:space="preserve">21. Коли п'єш чай, не залишай ложку у чашці або </w:t>
      </w:r>
      <w:proofErr w:type="spellStart"/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склянЦІ</w:t>
      </w:r>
      <w:proofErr w:type="spellEnd"/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 xml:space="preserve"> вони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можуть перекинутись. Розмішавши цукор, поклади ложку на</w:t>
      </w:r>
      <w:r w:rsidRPr="001308FB">
        <w:rPr>
          <w:rStyle w:val="apple-converted-space"/>
          <w:rFonts w:ascii="Verdana" w:hAnsi="Verdana"/>
          <w:color w:val="002060"/>
          <w:sz w:val="28"/>
          <w:szCs w:val="28"/>
          <w:lang w:val="uk-UA"/>
        </w:rPr>
        <w:t> </w:t>
      </w:r>
      <w:r w:rsidRPr="001308FB">
        <w:rPr>
          <w:rStyle w:val="apple-style-span"/>
          <w:rFonts w:ascii="Verdana" w:hAnsi="Verdana"/>
          <w:color w:val="002060"/>
          <w:sz w:val="28"/>
          <w:szCs w:val="28"/>
          <w:lang w:val="uk-UA"/>
        </w:rPr>
        <w:t>блюдце.</w:t>
      </w:r>
    </w:p>
    <w:sectPr w:rsidR="00BD3B2C" w:rsidRPr="001308FB" w:rsidSect="00BD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FB"/>
    <w:rsid w:val="001308FB"/>
    <w:rsid w:val="00B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308FB"/>
  </w:style>
  <w:style w:type="character" w:customStyle="1" w:styleId="apple-converted-space">
    <w:name w:val="apple-converted-space"/>
    <w:basedOn w:val="a0"/>
    <w:rsid w:val="00130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2012-02-26T18:14:00Z</dcterms:created>
  <dcterms:modified xsi:type="dcterms:W3CDTF">2012-02-26T18:16:00Z</dcterms:modified>
</cp:coreProperties>
</file>